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276"/>
        <w:gridCol w:w="222"/>
        <w:gridCol w:w="498"/>
        <w:gridCol w:w="8414"/>
        <w:gridCol w:w="226"/>
        <w:gridCol w:w="2183"/>
        <w:gridCol w:w="225"/>
      </w:tblGrid>
      <w:tr w:rsidR="0082460A" w:rsidRPr="008F6E36" w:rsidTr="008F6E36">
        <w:trPr>
          <w:gridAfter w:val="1"/>
          <w:wAfter w:w="225" w:type="dxa"/>
          <w:trHeight w:val="376"/>
        </w:trPr>
        <w:tc>
          <w:tcPr>
            <w:tcW w:w="2988" w:type="dxa"/>
            <w:gridSpan w:val="7"/>
            <w:tcBorders>
              <w:bottom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8F6E36">
              <w:rPr>
                <w:b/>
                <w:sz w:val="20"/>
                <w:szCs w:val="20"/>
              </w:rPr>
              <w:t>Dành cơ quan thuế ghi</w:t>
            </w:r>
          </w:p>
          <w:p w:rsidR="0082460A" w:rsidRPr="008F6E36" w:rsidRDefault="0082460A" w:rsidP="00876CA5">
            <w:pPr>
              <w:spacing w:before="120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  <w:r w:rsidRPr="008F6E36">
              <w:rPr>
                <w:sz w:val="20"/>
                <w:szCs w:val="20"/>
              </w:rPr>
              <w:t>Ngày nhận tờ khai:</w:t>
            </w:r>
          </w:p>
        </w:tc>
        <w:tc>
          <w:tcPr>
            <w:tcW w:w="8414" w:type="dxa"/>
            <w:vMerge w:val="restart"/>
            <w:tcBorders>
              <w:right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  <w:r w:rsidRPr="008F6E36">
              <w:rPr>
                <w:b/>
                <w:sz w:val="20"/>
                <w:szCs w:val="20"/>
              </w:rPr>
              <w:t>CỘNG HÒA XÃ HỘI CHỦ NGHĨA VIỆT NAM</w:t>
            </w:r>
            <w:r w:rsidRPr="008F6E36">
              <w:rPr>
                <w:b/>
                <w:sz w:val="20"/>
                <w:szCs w:val="20"/>
              </w:rPr>
              <w:br/>
              <w:t>Độc lập - Tự do - Hạnh phúc</w:t>
            </w:r>
            <w:r w:rsidRPr="008F6E36">
              <w:rPr>
                <w:b/>
                <w:sz w:val="20"/>
                <w:szCs w:val="20"/>
              </w:rPr>
              <w:br/>
              <w:t>--------------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jc w:val="center"/>
              <w:rPr>
                <w:i/>
                <w:sz w:val="16"/>
                <w:szCs w:val="16"/>
              </w:rPr>
            </w:pPr>
            <w:r w:rsidRPr="008F6E36">
              <w:rPr>
                <w:b/>
                <w:sz w:val="16"/>
                <w:szCs w:val="16"/>
              </w:rPr>
              <w:t>Mẫu số: 05-ĐK-TH-TCT</w:t>
            </w:r>
            <w:r w:rsidRPr="008F6E36">
              <w:rPr>
                <w:b/>
                <w:sz w:val="16"/>
                <w:szCs w:val="16"/>
              </w:rPr>
              <w:br/>
            </w:r>
            <w:r w:rsidRPr="008F6E36">
              <w:rPr>
                <w:i/>
                <w:sz w:val="16"/>
                <w:szCs w:val="16"/>
              </w:rPr>
              <w:t>(Ban hành kèm theo Thông tư số 95/2016/TT-BTC ngày 28/6/2016 của  Bộ Tài chính)</w:t>
            </w:r>
          </w:p>
        </w:tc>
      </w:tr>
      <w:tr w:rsidR="0082460A" w:rsidRPr="008F6E36" w:rsidTr="008F6E36">
        <w:trPr>
          <w:gridAfter w:val="1"/>
          <w:wAfter w:w="225" w:type="dxa"/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8414" w:type="dxa"/>
            <w:vMerge/>
            <w:tcBorders>
              <w:left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82460A" w:rsidRPr="008F6E36" w:rsidTr="00876CA5">
        <w:trPr>
          <w:gridAfter w:val="1"/>
          <w:wAfter w:w="225" w:type="dxa"/>
          <w:trHeight w:val="132"/>
        </w:trPr>
        <w:tc>
          <w:tcPr>
            <w:tcW w:w="2988" w:type="dxa"/>
            <w:gridSpan w:val="7"/>
            <w:tcBorders>
              <w:top w:val="single" w:sz="4" w:space="0" w:color="auto"/>
            </w:tcBorders>
          </w:tcPr>
          <w:p w:rsidR="0082460A" w:rsidRPr="008F6E36" w:rsidRDefault="0082460A" w:rsidP="00876CA5">
            <w:pPr>
              <w:keepNext/>
              <w:spacing w:before="120"/>
              <w:rPr>
                <w:bCs/>
                <w:color w:val="000000"/>
                <w:sz w:val="20"/>
                <w:szCs w:val="20"/>
                <w:lang w:val="nl-NL"/>
              </w:rPr>
            </w:pPr>
            <w:r w:rsidRPr="008F6E36">
              <w:rPr>
                <w:bCs/>
                <w:color w:val="000000"/>
                <w:sz w:val="20"/>
                <w:szCs w:val="20"/>
                <w:lang w:val="nl-NL"/>
              </w:rPr>
              <w:t>Nơi nhận:</w:t>
            </w:r>
          </w:p>
        </w:tc>
        <w:tc>
          <w:tcPr>
            <w:tcW w:w="8414" w:type="dxa"/>
            <w:vMerge/>
          </w:tcPr>
          <w:p w:rsidR="0082460A" w:rsidRPr="008F6E36" w:rsidRDefault="0082460A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gridSpan w:val="2"/>
            <w:vMerge/>
          </w:tcPr>
          <w:p w:rsidR="0082460A" w:rsidRPr="008F6E36" w:rsidRDefault="0082460A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82460A" w:rsidRPr="008F6E36" w:rsidTr="00876CA5">
        <w:tc>
          <w:tcPr>
            <w:tcW w:w="2268" w:type="dxa"/>
            <w:gridSpan w:val="5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9360" w:type="dxa"/>
            <w:gridSpan w:val="4"/>
            <w:tcBorders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TỜ KHAI ĐĂNG KÝ THUẾ TỔNG HỢP CHO CÁ NHÂN CÓ THU NHẬP TỪ TIỀN LƯƠNG, TIỀN CÔNG THÔNG QUA CƠ QUAN CHI TRẢ THU NHẬP</w:t>
            </w:r>
          </w:p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□ Đăng ký thuế                                                □ Thay đổi thông tin đăng ký thuế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F6E36">
              <w:rPr>
                <w:b/>
                <w:sz w:val="20"/>
              </w:rPr>
              <w:t>DÙNG CHO CƠ QUAN CHI TRẢ THU NHẬP ĐĂNG KÝ THUẾ CHO CÁ NHÂN UỶ QUYỀN</w:t>
            </w:r>
          </w:p>
        </w:tc>
      </w:tr>
    </w:tbl>
    <w:p w:rsidR="0082460A" w:rsidRPr="008F6E36" w:rsidRDefault="0082460A" w:rsidP="0082460A">
      <w:pPr>
        <w:spacing w:before="120"/>
        <w:rPr>
          <w:sz w:val="20"/>
        </w:rPr>
      </w:pPr>
      <w:r w:rsidRPr="008F6E36">
        <w:rPr>
          <w:sz w:val="20"/>
        </w:rPr>
        <w:t>1. Tên cơ quan chi trả thu nhập:</w:t>
      </w:r>
    </w:p>
    <w:tbl>
      <w:tblPr>
        <w:tblStyle w:val="TableGrid"/>
        <w:tblW w:w="99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0"/>
        <w:gridCol w:w="460"/>
        <w:gridCol w:w="460"/>
        <w:gridCol w:w="460"/>
      </w:tblGrid>
      <w:tr w:rsidR="0082460A" w:rsidRPr="008F6E36" w:rsidTr="00876CA5">
        <w:trPr>
          <w:trHeight w:val="37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  <w:r w:rsidRPr="008F6E36">
              <w:rPr>
                <w:sz w:val="20"/>
              </w:rPr>
              <w:t>2. Mã số thuế: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0" w:type="dxa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460" w:type="dxa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</w:tr>
    </w:tbl>
    <w:p w:rsidR="0082460A" w:rsidRPr="008F6E36" w:rsidRDefault="0082460A" w:rsidP="0082460A">
      <w:pPr>
        <w:spacing w:before="120"/>
        <w:rPr>
          <w:sz w:val="20"/>
        </w:rPr>
      </w:pPr>
      <w:r w:rsidRPr="008F6E36">
        <w:rPr>
          <w:sz w:val="20"/>
        </w:rPr>
        <w:t>3. Cơ quan thuế quản lý: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1315"/>
        <w:gridCol w:w="835"/>
        <w:gridCol w:w="669"/>
        <w:gridCol w:w="669"/>
        <w:gridCol w:w="803"/>
        <w:gridCol w:w="712"/>
        <w:gridCol w:w="803"/>
        <w:gridCol w:w="846"/>
        <w:gridCol w:w="740"/>
        <w:gridCol w:w="669"/>
        <w:gridCol w:w="669"/>
        <w:gridCol w:w="669"/>
        <w:gridCol w:w="878"/>
        <w:gridCol w:w="772"/>
        <w:gridCol w:w="772"/>
        <w:gridCol w:w="669"/>
        <w:gridCol w:w="669"/>
        <w:gridCol w:w="666"/>
      </w:tblGrid>
      <w:tr w:rsidR="0082460A" w:rsidRPr="008F6E36" w:rsidTr="008F6E36">
        <w:tc>
          <w:tcPr>
            <w:tcW w:w="164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STT</w:t>
            </w:r>
          </w:p>
        </w:tc>
        <w:tc>
          <w:tcPr>
            <w:tcW w:w="460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Họ và tên người nộp thuế</w:t>
            </w:r>
          </w:p>
        </w:tc>
        <w:tc>
          <w:tcPr>
            <w:tcW w:w="292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Ngày sinh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Giới tính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Quốc tịch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Số CMND hoặc CCCD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Ngày cấp CMND hoặc CCCD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Nơi cấp CMND hoặc CCCD</w:t>
            </w:r>
          </w:p>
        </w:tc>
        <w:tc>
          <w:tcPr>
            <w:tcW w:w="1256" w:type="pct"/>
            <w:gridSpan w:val="5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Địa chỉ đăng ký theo hộ khẩu</w:t>
            </w:r>
          </w:p>
        </w:tc>
        <w:tc>
          <w:tcPr>
            <w:tcW w:w="1081" w:type="pct"/>
            <w:gridSpan w:val="4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Địa chỉ cư trú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Điện thoại liên hệ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Email</w:t>
            </w:r>
          </w:p>
        </w:tc>
      </w:tr>
      <w:tr w:rsidR="0082460A" w:rsidRPr="008F6E36" w:rsidTr="008F6E36">
        <w:tc>
          <w:tcPr>
            <w:tcW w:w="164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Số nhà/ đường phố, thôn, xóm</w:t>
            </w:r>
          </w:p>
        </w:tc>
        <w:tc>
          <w:tcPr>
            <w:tcW w:w="25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Xã, phường</w:t>
            </w: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Quận, huyện</w:t>
            </w: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Tỉnh, thành phố</w:t>
            </w: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Quốc gia</w:t>
            </w:r>
          </w:p>
        </w:tc>
        <w:tc>
          <w:tcPr>
            <w:tcW w:w="307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Số nhà/ đường phố, thôn, xóm</w:t>
            </w: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Xã, phường</w:t>
            </w: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Quận, huyện</w:t>
            </w: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Tỉnh, thành phố</w:t>
            </w:r>
          </w:p>
        </w:tc>
        <w:tc>
          <w:tcPr>
            <w:tcW w:w="234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</w:p>
        </w:tc>
      </w:tr>
      <w:tr w:rsidR="0082460A" w:rsidRPr="008F6E36" w:rsidTr="008F6E36">
        <w:tc>
          <w:tcPr>
            <w:tcW w:w="16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1</w:t>
            </w:r>
          </w:p>
        </w:tc>
        <w:tc>
          <w:tcPr>
            <w:tcW w:w="46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</w:p>
        </w:tc>
      </w:tr>
      <w:tr w:rsidR="0082460A" w:rsidRPr="008F6E36" w:rsidTr="008F6E36">
        <w:tc>
          <w:tcPr>
            <w:tcW w:w="16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2</w:t>
            </w:r>
          </w:p>
        </w:tc>
        <w:tc>
          <w:tcPr>
            <w:tcW w:w="46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</w:tr>
      <w:tr w:rsidR="0082460A" w:rsidRPr="008F6E36" w:rsidTr="008F6E36">
        <w:tc>
          <w:tcPr>
            <w:tcW w:w="16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3</w:t>
            </w:r>
          </w:p>
        </w:tc>
        <w:tc>
          <w:tcPr>
            <w:tcW w:w="46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</w:tr>
      <w:tr w:rsidR="0082460A" w:rsidRPr="008F6E36" w:rsidTr="008F6E36">
        <w:tc>
          <w:tcPr>
            <w:tcW w:w="16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…</w:t>
            </w:r>
          </w:p>
        </w:tc>
        <w:tc>
          <w:tcPr>
            <w:tcW w:w="46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</w:tr>
      <w:tr w:rsidR="0082460A" w:rsidRPr="008F6E36" w:rsidTr="008F6E36">
        <w:tc>
          <w:tcPr>
            <w:tcW w:w="16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…</w:t>
            </w:r>
          </w:p>
        </w:tc>
        <w:tc>
          <w:tcPr>
            <w:tcW w:w="46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</w:tr>
      <w:tr w:rsidR="0082460A" w:rsidRPr="008F6E36" w:rsidTr="008F6E36">
        <w:tc>
          <w:tcPr>
            <w:tcW w:w="16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sz w:val="20"/>
              </w:rPr>
              <w:t>…</w:t>
            </w:r>
          </w:p>
        </w:tc>
        <w:tc>
          <w:tcPr>
            <w:tcW w:w="46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4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81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96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307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</w:tr>
    </w:tbl>
    <w:p w:rsidR="0082460A" w:rsidRPr="008F6E36" w:rsidRDefault="0082460A" w:rsidP="0082460A">
      <w:pPr>
        <w:spacing w:before="120"/>
        <w:rPr>
          <w:b/>
          <w:sz w:val="20"/>
        </w:rPr>
      </w:pPr>
      <w:r w:rsidRPr="008F6E36">
        <w:rPr>
          <w:b/>
          <w:sz w:val="20"/>
        </w:rPr>
        <w:t>Tôi xin cam đoan những nội dung trong bản kê khai này là đúng và chịu trách nhiệm trước pháp luật về những nội dung đã kê khai./.</w:t>
      </w:r>
    </w:p>
    <w:p w:rsidR="0082460A" w:rsidRPr="008F6E36" w:rsidRDefault="0082460A" w:rsidP="0082460A">
      <w:pPr>
        <w:spacing w:before="12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18"/>
        <w:gridCol w:w="7018"/>
      </w:tblGrid>
      <w:tr w:rsidR="0082460A" w:rsidRPr="008F6E36" w:rsidTr="00876CA5">
        <w:tc>
          <w:tcPr>
            <w:tcW w:w="7018" w:type="dxa"/>
            <w:shd w:val="clear" w:color="auto" w:fill="auto"/>
          </w:tcPr>
          <w:p w:rsidR="0082460A" w:rsidRPr="008F6E36" w:rsidRDefault="0082460A" w:rsidP="00876CA5">
            <w:pPr>
              <w:spacing w:before="120"/>
              <w:rPr>
                <w:sz w:val="20"/>
              </w:rPr>
            </w:pPr>
          </w:p>
        </w:tc>
        <w:tc>
          <w:tcPr>
            <w:tcW w:w="7018" w:type="dxa"/>
            <w:shd w:val="clear" w:color="auto" w:fill="auto"/>
          </w:tcPr>
          <w:p w:rsidR="0082460A" w:rsidRPr="008F6E36" w:rsidRDefault="0082460A" w:rsidP="00876CA5">
            <w:pPr>
              <w:spacing w:before="120"/>
              <w:jc w:val="center"/>
              <w:rPr>
                <w:i/>
                <w:sz w:val="20"/>
              </w:rPr>
            </w:pPr>
            <w:r w:rsidRPr="008F6E36">
              <w:rPr>
                <w:i/>
                <w:sz w:val="20"/>
              </w:rPr>
              <w:t>…, ngày… /… /……</w:t>
            </w:r>
          </w:p>
          <w:p w:rsidR="0082460A" w:rsidRPr="008F6E36" w:rsidRDefault="0082460A" w:rsidP="00876CA5">
            <w:pPr>
              <w:spacing w:before="120"/>
              <w:jc w:val="center"/>
              <w:rPr>
                <w:b/>
                <w:sz w:val="20"/>
              </w:rPr>
            </w:pPr>
            <w:r w:rsidRPr="008F6E36">
              <w:rPr>
                <w:b/>
                <w:sz w:val="20"/>
              </w:rPr>
              <w:t>CƠ QUAN CHI TRẢ THU NHẬP hoặc ĐẠI DIỆN HỢP PHÁP CỦA CƠ QUAN CHI TRẢ THU NHẬP</w:t>
            </w:r>
          </w:p>
          <w:p w:rsidR="0082460A" w:rsidRPr="008F6E36" w:rsidRDefault="0082460A" w:rsidP="00876CA5">
            <w:pPr>
              <w:spacing w:before="120"/>
              <w:jc w:val="center"/>
              <w:rPr>
                <w:sz w:val="20"/>
              </w:rPr>
            </w:pPr>
            <w:r w:rsidRPr="008F6E36">
              <w:rPr>
                <w:i/>
                <w:sz w:val="20"/>
              </w:rPr>
              <w:t>Ký, ghi rõ họ tên và đóng dấu (nếu có)</w:t>
            </w:r>
          </w:p>
        </w:tc>
      </w:tr>
    </w:tbl>
    <w:p w:rsidR="003161C8" w:rsidRPr="008F6E36" w:rsidRDefault="003161C8" w:rsidP="008F6E36">
      <w:pPr>
        <w:tabs>
          <w:tab w:val="left" w:pos="3540"/>
        </w:tabs>
      </w:pPr>
      <w:bookmarkStart w:id="0" w:name="_GoBack"/>
      <w:bookmarkEnd w:id="0"/>
    </w:p>
    <w:sectPr w:rsidR="003161C8" w:rsidRPr="008F6E36" w:rsidSect="008F6E36"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0A"/>
    <w:rsid w:val="003161C8"/>
    <w:rsid w:val="0082460A"/>
    <w:rsid w:val="008F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CD6ADBE-8212-45E7-8153-30C6C9FD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60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60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8246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Namncbillionaire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ADMIN</cp:lastModifiedBy>
  <cp:revision>2</cp:revision>
  <dcterms:created xsi:type="dcterms:W3CDTF">2020-12-29T02:07:00Z</dcterms:created>
  <dcterms:modified xsi:type="dcterms:W3CDTF">2020-12-29T02:07:00Z</dcterms:modified>
</cp:coreProperties>
</file>